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0BDD" w14:textId="77777777" w:rsidR="00C77C5C" w:rsidRDefault="00C77C5C" w:rsidP="00C77C5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C9C196F" wp14:editId="3B88A877">
            <wp:extent cx="1906705" cy="685800"/>
            <wp:effectExtent l="0" t="0" r="0" b="0"/>
            <wp:docPr id="40014755" name="Image 1" descr="Une image contenant Dessin d’enfant, Graphique, dessin humorist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4755" name="Image 1" descr="Une image contenant Dessin d’enfant, Graphique, dessin humoristique, clipart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8864" cy="68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80655" w14:textId="77777777" w:rsidR="00C77C5C" w:rsidRDefault="00C77C5C" w:rsidP="00C77C5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7DE0C" w14:textId="77777777" w:rsidR="00C77C5C" w:rsidRDefault="00C77C5C" w:rsidP="00C77C5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C83">
        <w:rPr>
          <w:rFonts w:ascii="Times New Roman" w:hAnsi="Times New Roman" w:cs="Times New Roman"/>
          <w:b/>
          <w:bCs/>
          <w:sz w:val="24"/>
          <w:szCs w:val="24"/>
        </w:rPr>
        <w:t>Préoccupations éventuelles ou probables</w:t>
      </w:r>
    </w:p>
    <w:p w14:paraId="015E2CCF" w14:textId="77777777" w:rsidR="00C77C5C" w:rsidRDefault="00C77C5C" w:rsidP="00C77C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liste n’est bien sûr pas exhaustive, mais elle est faite pour exprimer des préoccupations et des situations à partir desquelles l’ACI propose d’engager l’échange :</w:t>
      </w:r>
    </w:p>
    <w:p w14:paraId="14E9A864" w14:textId="77777777" w:rsidR="00C77C5C" w:rsidRDefault="00C77C5C" w:rsidP="00C77C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DB7BA" w14:textId="77777777" w:rsidR="00C77C5C" w:rsidRDefault="00C77C5C" w:rsidP="00C77C5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Reconnaissance des diplômes </w:t>
      </w:r>
    </w:p>
    <w:p w14:paraId="54AE5723" w14:textId="77777777" w:rsidR="00C77C5C" w:rsidRDefault="00C77C5C" w:rsidP="00C77C5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Facilitées de circulation</w:t>
      </w:r>
    </w:p>
    <w:p w14:paraId="3F51C5E9" w14:textId="77777777" w:rsidR="00C77C5C" w:rsidRDefault="00C77C5C" w:rsidP="00C77C5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Accueil et engagements auprès des migrants</w:t>
      </w:r>
    </w:p>
    <w:p w14:paraId="3F226093" w14:textId="77777777" w:rsidR="00C77C5C" w:rsidRPr="0098530E" w:rsidRDefault="00C77C5C" w:rsidP="00C77C5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de la suppression du glyphosate</w:t>
      </w:r>
    </w:p>
    <w:p w14:paraId="24DFB495" w14:textId="77777777" w:rsidR="00C77C5C" w:rsidRDefault="00C77C5C" w:rsidP="00C77C5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Comités d’entreprise européens</w:t>
      </w:r>
    </w:p>
    <w:p w14:paraId="351F6F0D" w14:textId="77777777" w:rsidR="00C77C5C" w:rsidRDefault="00C77C5C" w:rsidP="00C77C5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Voyages, jumelage</w:t>
      </w:r>
    </w:p>
    <w:p w14:paraId="11F42509" w14:textId="77777777" w:rsidR="00C77C5C" w:rsidRDefault="00C77C5C" w:rsidP="00C77C5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Choix de consommation </w:t>
      </w:r>
    </w:p>
    <w:p w14:paraId="5E3D7F8B" w14:textId="77777777" w:rsidR="00C77C5C" w:rsidRDefault="00C77C5C" w:rsidP="00C77C5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Egalité entre hommes et femmes</w:t>
      </w:r>
    </w:p>
    <w:p w14:paraId="7852D6F4" w14:textId="77777777" w:rsidR="00C77C5C" w:rsidRDefault="00C77C5C" w:rsidP="00C77C5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Choix de modes de transport</w:t>
      </w:r>
    </w:p>
    <w:p w14:paraId="1D0D3838" w14:textId="77777777" w:rsidR="00C77C5C" w:rsidRDefault="00C77C5C" w:rsidP="00C77C5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Réorganisation des entreprises</w:t>
      </w:r>
    </w:p>
    <w:p w14:paraId="1F326D46" w14:textId="77777777" w:rsidR="00C77C5C" w:rsidRDefault="00C77C5C" w:rsidP="00C77C5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Evolutions alimentaires</w:t>
      </w:r>
    </w:p>
    <w:p w14:paraId="6C96E15B" w14:textId="77777777" w:rsidR="00C77C5C" w:rsidRDefault="00C77C5C" w:rsidP="00C77C5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Contrats d’énergie</w:t>
      </w:r>
    </w:p>
    <w:p w14:paraId="73505279" w14:textId="77777777" w:rsidR="00C77C5C" w:rsidRDefault="00C77C5C" w:rsidP="00C77C5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Choix d’investissement financiers,</w:t>
      </w:r>
    </w:p>
    <w:p w14:paraId="6B78D3E1" w14:textId="77777777" w:rsidR="00C77C5C" w:rsidRPr="00B14C83" w:rsidRDefault="00C77C5C" w:rsidP="00C77C5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55C8C" w14:textId="77777777" w:rsidR="00C77C5C" w:rsidRDefault="00C77C5C" w:rsidP="00C77C5C"/>
    <w:p w14:paraId="60CEC455" w14:textId="77777777" w:rsidR="00381533" w:rsidRDefault="00381533"/>
    <w:sectPr w:rsidR="0038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BB4"/>
    <w:multiLevelType w:val="hybridMultilevel"/>
    <w:tmpl w:val="6694C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5C"/>
    <w:rsid w:val="00381533"/>
    <w:rsid w:val="00C7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0292"/>
  <w15:chartTrackingRefBased/>
  <w15:docId w15:val="{26054839-E566-436B-8725-4871F3A3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C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Moulins</dc:creator>
  <cp:keywords/>
  <dc:description/>
  <cp:lastModifiedBy>Marie Moulins</cp:lastModifiedBy>
  <cp:revision>1</cp:revision>
  <dcterms:created xsi:type="dcterms:W3CDTF">2023-12-19T10:37:00Z</dcterms:created>
  <dcterms:modified xsi:type="dcterms:W3CDTF">2023-12-19T10:40:00Z</dcterms:modified>
</cp:coreProperties>
</file>